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仿宋_GB2312" w:hAnsi="宋体" w:eastAsia="仿宋_GB2312" w:cs="宋体"/>
          <w:b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仿宋_GB2312" w:hAnsi="宋体" w:eastAsia="仿宋_GB2312" w:cs="宋体"/>
          <w:b/>
          <w:color w:val="000000"/>
          <w:kern w:val="0"/>
          <w:sz w:val="36"/>
          <w:szCs w:val="36"/>
          <w:lang w:val="en-US" w:eastAsia="zh-CN"/>
        </w:rPr>
        <w:t>附件4</w:t>
      </w:r>
    </w:p>
    <w:p>
      <w:pPr>
        <w:spacing w:line="360" w:lineRule="auto"/>
        <w:jc w:val="left"/>
        <w:rPr>
          <w:rFonts w:hint="default" w:ascii="仿宋_GB2312" w:hAnsi="宋体" w:eastAsia="仿宋_GB2312" w:cs="宋体"/>
          <w:b/>
          <w:color w:val="000000"/>
          <w:kern w:val="0"/>
          <w:sz w:val="36"/>
          <w:szCs w:val="36"/>
          <w:lang w:val="en-US" w:eastAsia="zh-CN"/>
        </w:rPr>
      </w:pPr>
      <w:bookmarkStart w:id="0" w:name="_GoBack"/>
      <w:bookmarkEnd w:id="0"/>
    </w:p>
    <w:p>
      <w:pPr>
        <w:spacing w:line="360" w:lineRule="auto"/>
        <w:jc w:val="center"/>
        <w:rPr>
          <w:rFonts w:ascii="仿宋_GB2312" w:hAnsi="宋体" w:eastAsia="仿宋_GB2312" w:cs="宋体"/>
          <w:b/>
          <w:color w:val="000000"/>
          <w:kern w:val="0"/>
          <w:sz w:val="36"/>
          <w:szCs w:val="36"/>
        </w:rPr>
      </w:pPr>
      <w:r>
        <w:rPr>
          <w:rFonts w:ascii="仿宋_GB2312" w:hAnsi="宋体" w:eastAsia="仿宋_GB2312" w:cs="宋体"/>
          <w:b/>
          <w:color w:val="000000"/>
          <w:kern w:val="0"/>
          <w:sz w:val="36"/>
          <w:szCs w:val="36"/>
        </w:rPr>
        <w:t>国内疫情中高风险地区名单</w:t>
      </w:r>
      <w:r>
        <w:rPr>
          <w:rFonts w:hint="eastAsia" w:ascii="仿宋_GB2312" w:hAnsi="宋体" w:eastAsia="仿宋_GB2312" w:cs="宋体"/>
          <w:b/>
          <w:color w:val="000000"/>
          <w:kern w:val="0"/>
          <w:sz w:val="36"/>
          <w:szCs w:val="36"/>
        </w:rPr>
        <w:t>（截止到</w:t>
      </w:r>
      <w:r>
        <w:rPr>
          <w:rFonts w:ascii="仿宋_GB2312" w:hAnsi="宋体" w:eastAsia="仿宋_GB2312" w:cs="宋体"/>
          <w:b/>
          <w:color w:val="000000"/>
          <w:kern w:val="0"/>
          <w:sz w:val="36"/>
          <w:szCs w:val="36"/>
        </w:rPr>
        <w:t>4月18日</w:t>
      </w:r>
      <w:r>
        <w:rPr>
          <w:rFonts w:hint="eastAsia" w:ascii="仿宋_GB2312" w:hAnsi="宋体" w:eastAsia="仿宋_GB2312" w:cs="宋体"/>
          <w:b/>
          <w:color w:val="000000"/>
          <w:kern w:val="0"/>
          <w:sz w:val="36"/>
          <w:szCs w:val="36"/>
        </w:rPr>
        <w:t>）</w:t>
      </w:r>
    </w:p>
    <w:p>
      <w:pPr>
        <w:spacing w:line="360" w:lineRule="auto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高风险地区：3个</w:t>
      </w:r>
    </w:p>
    <w:p>
      <w:pPr>
        <w:spacing w:line="360" w:lineRule="auto"/>
        <w:ind w:firstLine="643" w:firstLineChars="200"/>
        <w:rPr>
          <w:rFonts w:ascii="仿宋_GB2312" w:hAnsi="宋体" w:eastAsia="仿宋_GB2312" w:cs="宋体"/>
          <w:b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b/>
          <w:color w:val="000000"/>
          <w:kern w:val="0"/>
          <w:sz w:val="32"/>
          <w:szCs w:val="32"/>
        </w:rPr>
        <w:t>云南省(3个)：</w:t>
      </w:r>
    </w:p>
    <w:p>
      <w:pPr>
        <w:spacing w:line="360" w:lineRule="auto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1、瑞丽市姐告国门社区</w:t>
      </w:r>
    </w:p>
    <w:p>
      <w:pPr>
        <w:spacing w:line="360" w:lineRule="auto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2、瑞丽市团结村委会金坎、弄喊片区（瑞丽大道以南）</w:t>
      </w:r>
    </w:p>
    <w:p>
      <w:pPr>
        <w:spacing w:line="360" w:lineRule="auto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3、瑞丽市仙客巷和光明巷居民小组</w:t>
      </w:r>
    </w:p>
    <w:p>
      <w:pPr>
        <w:spacing w:line="360" w:lineRule="auto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中风险地区：6个</w:t>
      </w:r>
    </w:p>
    <w:p>
      <w:pPr>
        <w:spacing w:line="360" w:lineRule="auto"/>
        <w:ind w:firstLine="643" w:firstLineChars="200"/>
        <w:rPr>
          <w:rFonts w:ascii="仿宋_GB2312" w:hAnsi="宋体" w:eastAsia="仿宋_GB2312" w:cs="宋体"/>
          <w:b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b/>
          <w:color w:val="000000"/>
          <w:kern w:val="0"/>
          <w:sz w:val="32"/>
          <w:szCs w:val="32"/>
        </w:rPr>
        <w:t>云南省(6个)：</w:t>
      </w:r>
    </w:p>
    <w:p>
      <w:pPr>
        <w:spacing w:line="360" w:lineRule="auto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1、瑞丽市鑫盛时代家园小区</w:t>
      </w:r>
    </w:p>
    <w:p>
      <w:pPr>
        <w:spacing w:line="360" w:lineRule="auto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2、瑞丽市瑞京路红砖厂</w:t>
      </w:r>
    </w:p>
    <w:p>
      <w:pPr>
        <w:spacing w:line="360" w:lineRule="auto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3、瑞丽市星河蓝湾小区</w:t>
      </w:r>
    </w:p>
    <w:p>
      <w:pPr>
        <w:spacing w:line="360" w:lineRule="auto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4、瑞丽市双卯村民小组</w:t>
      </w:r>
    </w:p>
    <w:p>
      <w:pPr>
        <w:spacing w:line="360" w:lineRule="auto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5、瑞丽市下弄安村民小组</w:t>
      </w:r>
    </w:p>
    <w:p>
      <w:pPr>
        <w:spacing w:line="360" w:lineRule="auto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6、瑞丽市珠宝街老食品厂家属区</w:t>
      </w:r>
    </w:p>
    <w:p>
      <w:pPr>
        <w:spacing w:line="360" w:lineRule="auto"/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9E7"/>
    <w:rsid w:val="00037A97"/>
    <w:rsid w:val="000679E7"/>
    <w:rsid w:val="00670F6A"/>
    <w:rsid w:val="00D519DD"/>
    <w:rsid w:val="00D858C8"/>
    <w:rsid w:val="1E534D4D"/>
    <w:rsid w:val="62050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170</Characters>
  <Lines>1</Lines>
  <Paragraphs>1</Paragraphs>
  <TotalTime>0</TotalTime>
  <ScaleCrop>false</ScaleCrop>
  <LinksUpToDate>false</LinksUpToDate>
  <CharactersWithSpaces>198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2021-04-19T11:46:00Z</dcterms:created>
  <dc:creator>AutoBVT</dc:creator>
  <cp:lastModifiedBy>admin</cp:lastModifiedBy>
  <dcterms:modified xsi:type="dcterms:W3CDTF">2021-04-20T10:26:48Z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2671A1C042C14D08B4FF9AC2C8BD11E2</vt:lpwstr>
  </property>
</Properties>
</file>